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E2C27" w14:textId="77777777" w:rsidR="00C14331" w:rsidRPr="00A252B3" w:rsidRDefault="00C14331" w:rsidP="00C14331">
      <w:pPr>
        <w:jc w:val="center"/>
        <w:rPr>
          <w:b/>
          <w:bCs/>
        </w:rPr>
      </w:pPr>
      <w:r w:rsidRPr="00A252B3">
        <w:rPr>
          <w:b/>
          <w:bCs/>
        </w:rPr>
        <w:t>Teaching Case Study on India Education Outcomes Fund and Development Impact Bond</w:t>
      </w:r>
    </w:p>
    <w:p w14:paraId="18D0C157" w14:textId="385F1407" w:rsidR="00C14331" w:rsidRDefault="00C14331" w:rsidP="00C14331">
      <w:pPr>
        <w:jc w:val="center"/>
        <w:rPr>
          <w:u w:val="single"/>
        </w:rPr>
      </w:pPr>
      <w:r w:rsidRPr="00A252B3">
        <w:rPr>
          <w:u w:val="single"/>
        </w:rPr>
        <w:t xml:space="preserve">Interview with </w:t>
      </w:r>
      <w:r>
        <w:rPr>
          <w:u w:val="single"/>
        </w:rPr>
        <w:t>Safeena Husain, Educate Girls</w:t>
      </w:r>
      <w:r>
        <w:rPr>
          <w:u w:val="single"/>
        </w:rPr>
        <w:t xml:space="preserve"> </w:t>
      </w:r>
    </w:p>
    <w:p w14:paraId="1B95F309" w14:textId="77777777" w:rsidR="00C14331" w:rsidRPr="00183F94" w:rsidRDefault="00C14331" w:rsidP="00C14331">
      <w:pPr>
        <w:spacing w:after="0" w:line="240" w:lineRule="auto"/>
        <w:rPr>
          <w:b/>
          <w:bCs/>
        </w:rPr>
      </w:pPr>
      <w:r w:rsidRPr="00183F94">
        <w:rPr>
          <w:b/>
          <w:bCs/>
        </w:rPr>
        <w:t>Preliminary</w:t>
      </w:r>
    </w:p>
    <w:p w14:paraId="70848C80" w14:textId="68B3A9EA" w:rsidR="00EB2D24" w:rsidRDefault="00EB2D24" w:rsidP="00C14331">
      <w:pPr>
        <w:pStyle w:val="ListParagraph"/>
        <w:numPr>
          <w:ilvl w:val="0"/>
          <w:numId w:val="1"/>
        </w:numPr>
      </w:pPr>
      <w:r>
        <w:t>Introduction</w:t>
      </w:r>
    </w:p>
    <w:p w14:paraId="62995E3C" w14:textId="09A3EB3F" w:rsidR="00C14331" w:rsidRDefault="00C14331" w:rsidP="00C14331">
      <w:pPr>
        <w:pStyle w:val="ListParagraph"/>
        <w:numPr>
          <w:ilvl w:val="0"/>
          <w:numId w:val="1"/>
        </w:numPr>
      </w:pPr>
      <w:r>
        <w:t>Informed Consent Form – to be kindly reviewed and signed.</w:t>
      </w:r>
    </w:p>
    <w:p w14:paraId="30C105F4" w14:textId="77777777" w:rsidR="00C14331" w:rsidRDefault="00C14331" w:rsidP="00C14331">
      <w:pPr>
        <w:pStyle w:val="ListParagraph"/>
        <w:numPr>
          <w:ilvl w:val="0"/>
          <w:numId w:val="1"/>
        </w:numPr>
      </w:pPr>
      <w:r>
        <w:t>Oral permission to record the interview (for transcribing notes)</w:t>
      </w:r>
    </w:p>
    <w:p w14:paraId="780E3987" w14:textId="77777777" w:rsidR="00C14331" w:rsidRPr="00183F94" w:rsidRDefault="00C14331" w:rsidP="00C14331">
      <w:pPr>
        <w:spacing w:after="0" w:line="240" w:lineRule="auto"/>
        <w:rPr>
          <w:b/>
          <w:bCs/>
        </w:rPr>
      </w:pPr>
      <w:r w:rsidRPr="00183F94">
        <w:rPr>
          <w:b/>
          <w:bCs/>
        </w:rPr>
        <w:t>Questions</w:t>
      </w:r>
    </w:p>
    <w:tbl>
      <w:tblPr>
        <w:tblStyle w:val="TableGrid"/>
        <w:tblW w:w="0" w:type="auto"/>
        <w:tblLook w:val="04A0" w:firstRow="1" w:lastRow="0" w:firstColumn="1" w:lastColumn="0" w:noHBand="0" w:noVBand="1"/>
      </w:tblPr>
      <w:tblGrid>
        <w:gridCol w:w="8545"/>
      </w:tblGrid>
      <w:tr w:rsidR="00EB2D24" w14:paraId="23B104EE" w14:textId="77777777" w:rsidTr="00EB2D24">
        <w:tc>
          <w:tcPr>
            <w:tcW w:w="8545" w:type="dxa"/>
            <w:shd w:val="clear" w:color="auto" w:fill="EDEDED" w:themeFill="accent3" w:themeFillTint="33"/>
          </w:tcPr>
          <w:p w14:paraId="3E1C0E69" w14:textId="73330553" w:rsidR="00EB2D24" w:rsidRDefault="00435D73" w:rsidP="00435D73">
            <w:pPr>
              <w:rPr>
                <w:i/>
                <w:iCs/>
              </w:rPr>
            </w:pPr>
            <w:r w:rsidRPr="006B7AF6">
              <w:rPr>
                <w:i/>
                <w:iCs/>
              </w:rPr>
              <w:t>As the world’s first Development Impact Bond in education, and after setting a new direction for funding outcomes in the education sector, can you please share your experience with regards to the following:</w:t>
            </w:r>
          </w:p>
          <w:p w14:paraId="07602FAD" w14:textId="77777777" w:rsidR="006B7AF6" w:rsidRPr="006B7AF6" w:rsidRDefault="006B7AF6" w:rsidP="00435D73">
            <w:pPr>
              <w:rPr>
                <w:i/>
                <w:iCs/>
              </w:rPr>
            </w:pPr>
          </w:p>
          <w:p w14:paraId="36269201" w14:textId="77777777" w:rsidR="00435D73" w:rsidRDefault="00435D73" w:rsidP="00435D73">
            <w:r>
              <w:t>1. From the point of view of the service provider, what does a DIB bring which the traditional funding mechanisms lacked?</w:t>
            </w:r>
          </w:p>
          <w:p w14:paraId="27B6F7FA" w14:textId="2A2927BD" w:rsidR="00435D73" w:rsidRDefault="00435D73" w:rsidP="00435D73">
            <w:r>
              <w:t>2. What is the kind of preparatio</w:t>
            </w:r>
            <w:r w:rsidR="002C0063">
              <w:t xml:space="preserve">ns (both within the organization and at the level of the community) were required to become ‘ready’ to participate in the impact bond? </w:t>
            </w:r>
            <w:r w:rsidR="000A281A">
              <w:t>How much time did it take and h</w:t>
            </w:r>
            <w:r w:rsidR="002C0063">
              <w:t>ow were these costs met?</w:t>
            </w:r>
          </w:p>
          <w:p w14:paraId="0D2D7FBF" w14:textId="77777777" w:rsidR="002C0063" w:rsidRDefault="002C0063" w:rsidP="00435D73">
            <w:r>
              <w:t>3. How was the experience of your staff? What were their anxieties, expectations, concerns and motivations?</w:t>
            </w:r>
          </w:p>
          <w:p w14:paraId="6DE672CB" w14:textId="6C83357C" w:rsidR="002C0063" w:rsidRDefault="002C0063" w:rsidP="00435D73">
            <w:r>
              <w:t xml:space="preserve">4. </w:t>
            </w:r>
            <w:r w:rsidR="00933F64">
              <w:t>How did government of Rajasthan engage with the work done as part of the DIB? In your view, what would it take for the government to step in as an outcome payer?</w:t>
            </w:r>
          </w:p>
          <w:p w14:paraId="00A7CBEA" w14:textId="651DF279" w:rsidR="00DB1530" w:rsidRDefault="00DB1530" w:rsidP="00435D73">
            <w:r>
              <w:t xml:space="preserve">5. What are the motivations, expectations and concerns of the different stakeholders involved in the DIB? </w:t>
            </w:r>
          </w:p>
          <w:p w14:paraId="299E317A" w14:textId="40274D09" w:rsidR="00933F64" w:rsidRDefault="007607C0" w:rsidP="00435D73">
            <w:r>
              <w:t>6</w:t>
            </w:r>
            <w:r w:rsidR="00933F64">
              <w:t xml:space="preserve">. What was the most challenging aspect of participating in the first DIB? </w:t>
            </w:r>
            <w:r>
              <w:t>What was the most satisfying aspect?</w:t>
            </w:r>
          </w:p>
          <w:p w14:paraId="7855CB5D" w14:textId="5E52F0AD" w:rsidR="0086600B" w:rsidRDefault="007607C0" w:rsidP="00435D73">
            <w:r>
              <w:t>7</w:t>
            </w:r>
            <w:r w:rsidR="0086600B">
              <w:t>.</w:t>
            </w:r>
            <w:r>
              <w:t xml:space="preserve"> What are the key lessons and insights that a service provider can draw from your experience?  </w:t>
            </w:r>
          </w:p>
          <w:p w14:paraId="73411AE0" w14:textId="2DD1176A" w:rsidR="00933F64" w:rsidRPr="00FE1534" w:rsidRDefault="00933F64" w:rsidP="00435D73">
            <w:bookmarkStart w:id="0" w:name="_GoBack"/>
            <w:bookmarkEnd w:id="0"/>
          </w:p>
        </w:tc>
      </w:tr>
    </w:tbl>
    <w:p w14:paraId="6B1B42F7" w14:textId="52A642BA" w:rsidR="00365F21" w:rsidRPr="00C14331" w:rsidRDefault="00365F21" w:rsidP="00C14331"/>
    <w:sectPr w:rsidR="00365F21" w:rsidRPr="00C14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86D7C"/>
    <w:multiLevelType w:val="hybridMultilevel"/>
    <w:tmpl w:val="3B9C3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939A7"/>
    <w:multiLevelType w:val="hybridMultilevel"/>
    <w:tmpl w:val="916A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D1"/>
    <w:rsid w:val="000A281A"/>
    <w:rsid w:val="002C0063"/>
    <w:rsid w:val="00365F21"/>
    <w:rsid w:val="00435D73"/>
    <w:rsid w:val="006B7AF6"/>
    <w:rsid w:val="007607C0"/>
    <w:rsid w:val="0086600B"/>
    <w:rsid w:val="00933F64"/>
    <w:rsid w:val="00C14331"/>
    <w:rsid w:val="00C608AF"/>
    <w:rsid w:val="00DB1530"/>
    <w:rsid w:val="00E45AD1"/>
    <w:rsid w:val="00EB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2EF8"/>
  <w15:chartTrackingRefBased/>
  <w15:docId w15:val="{66D2D725-527C-4EF4-92EB-064417F2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331"/>
    <w:pPr>
      <w:ind w:left="720"/>
      <w:contextualSpacing/>
    </w:pPr>
  </w:style>
  <w:style w:type="table" w:styleId="TableGrid">
    <w:name w:val="Table Grid"/>
    <w:basedOn w:val="TableNormal"/>
    <w:uiPriority w:val="39"/>
    <w:rsid w:val="00C1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Mehendale</dc:creator>
  <cp:keywords/>
  <dc:description/>
  <cp:lastModifiedBy>Archana Mehendale</cp:lastModifiedBy>
  <cp:revision>9</cp:revision>
  <dcterms:created xsi:type="dcterms:W3CDTF">2019-12-05T05:39:00Z</dcterms:created>
  <dcterms:modified xsi:type="dcterms:W3CDTF">2019-12-05T06:14:00Z</dcterms:modified>
</cp:coreProperties>
</file>