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171E1" w14:textId="77777777" w:rsidR="0024200A" w:rsidRPr="00A252B3" w:rsidRDefault="0024200A" w:rsidP="0024200A">
      <w:pPr>
        <w:jc w:val="center"/>
        <w:rPr>
          <w:b/>
          <w:bCs/>
        </w:rPr>
      </w:pPr>
      <w:r w:rsidRPr="00A252B3">
        <w:rPr>
          <w:b/>
          <w:bCs/>
        </w:rPr>
        <w:t>Teaching Case Study on India Education Outcomes Fund and Development Impact Bond</w:t>
      </w:r>
    </w:p>
    <w:p w14:paraId="5A1AA7DE" w14:textId="37756080" w:rsidR="0024200A" w:rsidRDefault="0024200A" w:rsidP="0024200A">
      <w:pPr>
        <w:jc w:val="center"/>
        <w:rPr>
          <w:u w:val="single"/>
        </w:rPr>
      </w:pPr>
      <w:r w:rsidRPr="00A252B3">
        <w:rPr>
          <w:u w:val="single"/>
        </w:rPr>
        <w:t xml:space="preserve">Interview with Mr. </w:t>
      </w:r>
      <w:r w:rsidR="00F66070">
        <w:rPr>
          <w:u w:val="single"/>
        </w:rPr>
        <w:t>N. Meyyappan, Nishith Desai Associates</w:t>
      </w:r>
      <w:r>
        <w:rPr>
          <w:u w:val="single"/>
        </w:rPr>
        <w:t xml:space="preserve"> </w:t>
      </w:r>
      <w:r w:rsidR="003610C8">
        <w:rPr>
          <w:u w:val="single"/>
        </w:rPr>
        <w:t>(NDA)</w:t>
      </w:r>
    </w:p>
    <w:p w14:paraId="4BA6D57A" w14:textId="77777777" w:rsidR="0024200A" w:rsidRPr="00183F94" w:rsidRDefault="0024200A" w:rsidP="0024200A">
      <w:pPr>
        <w:spacing w:after="0" w:line="240" w:lineRule="auto"/>
        <w:rPr>
          <w:b/>
          <w:bCs/>
        </w:rPr>
      </w:pPr>
      <w:r w:rsidRPr="00183F94">
        <w:rPr>
          <w:b/>
          <w:bCs/>
        </w:rPr>
        <w:t>Preliminary</w:t>
      </w:r>
    </w:p>
    <w:p w14:paraId="36A0993D" w14:textId="2EF49B9D" w:rsidR="00F66070" w:rsidRDefault="00F66070" w:rsidP="0024200A">
      <w:pPr>
        <w:pStyle w:val="ListParagraph"/>
        <w:numPr>
          <w:ilvl w:val="0"/>
          <w:numId w:val="1"/>
        </w:numPr>
      </w:pPr>
      <w:r>
        <w:t>Introduction</w:t>
      </w:r>
    </w:p>
    <w:p w14:paraId="5A587D63" w14:textId="75220ED9" w:rsidR="0024200A" w:rsidRDefault="0024200A" w:rsidP="0024200A">
      <w:pPr>
        <w:pStyle w:val="ListParagraph"/>
        <w:numPr>
          <w:ilvl w:val="0"/>
          <w:numId w:val="1"/>
        </w:numPr>
      </w:pPr>
      <w:r>
        <w:t>Informed Consent Form – to be kindly reviewed and signed.</w:t>
      </w:r>
    </w:p>
    <w:p w14:paraId="0FCF3787" w14:textId="77777777" w:rsidR="0024200A" w:rsidRDefault="0024200A" w:rsidP="0024200A">
      <w:pPr>
        <w:pStyle w:val="ListParagraph"/>
        <w:numPr>
          <w:ilvl w:val="0"/>
          <w:numId w:val="1"/>
        </w:numPr>
      </w:pPr>
      <w:r>
        <w:t>Oral permission to record the interview (for transcribing notes)</w:t>
      </w:r>
    </w:p>
    <w:p w14:paraId="1B91F37D" w14:textId="77777777" w:rsidR="0024200A" w:rsidRPr="00183F94" w:rsidRDefault="0024200A" w:rsidP="0024200A">
      <w:pPr>
        <w:spacing w:after="0" w:line="240" w:lineRule="auto"/>
        <w:rPr>
          <w:b/>
          <w:bCs/>
        </w:rPr>
      </w:pPr>
      <w:r w:rsidRPr="00183F94">
        <w:rPr>
          <w:b/>
          <w:bCs/>
        </w:rPr>
        <w:t>Questions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2931"/>
        <w:gridCol w:w="6655"/>
      </w:tblGrid>
      <w:tr w:rsidR="0024200A" w14:paraId="7A1EE146" w14:textId="77777777" w:rsidTr="000B3687">
        <w:tc>
          <w:tcPr>
            <w:tcW w:w="2931" w:type="dxa"/>
            <w:shd w:val="clear" w:color="auto" w:fill="EDEDED" w:themeFill="accent3" w:themeFillTint="33"/>
          </w:tcPr>
          <w:p w14:paraId="529C1AC2" w14:textId="59856FDE" w:rsidR="0024200A" w:rsidRDefault="0024200A" w:rsidP="00892D9E">
            <w:pPr>
              <w:ind w:right="127"/>
            </w:pPr>
            <w:r>
              <w:t xml:space="preserve">About </w:t>
            </w:r>
            <w:r w:rsidR="00F66070">
              <w:t xml:space="preserve">NDA’s </w:t>
            </w:r>
            <w:r>
              <w:t>engagement with IEOF and the proposed pilot D</w:t>
            </w:r>
            <w:r w:rsidR="00C66575">
              <w:t>IB</w:t>
            </w:r>
            <w:r w:rsidR="00F66070">
              <w:t xml:space="preserve"> on early literacy in Haryana</w:t>
            </w:r>
          </w:p>
        </w:tc>
        <w:tc>
          <w:tcPr>
            <w:tcW w:w="6655" w:type="dxa"/>
            <w:shd w:val="clear" w:color="auto" w:fill="EDEDED" w:themeFill="accent3" w:themeFillTint="33"/>
          </w:tcPr>
          <w:p w14:paraId="49BB5E2A" w14:textId="0AB26F86" w:rsidR="0024200A" w:rsidRPr="00C66575" w:rsidRDefault="000B3687" w:rsidP="000B3687">
            <w:pPr>
              <w:pStyle w:val="ListParagraph"/>
              <w:numPr>
                <w:ilvl w:val="0"/>
                <w:numId w:val="2"/>
              </w:numPr>
              <w:ind w:left="471"/>
            </w:pPr>
            <w:r w:rsidRPr="00C66575">
              <w:t>Since w</w:t>
            </w:r>
            <w:r w:rsidR="0024200A" w:rsidRPr="00C66575">
              <w:t xml:space="preserve">hen and how </w:t>
            </w:r>
            <w:r w:rsidRPr="00C66575">
              <w:t xml:space="preserve">is NDA engaged with the IEOF and the </w:t>
            </w:r>
            <w:r w:rsidR="0024200A" w:rsidRPr="00C66575">
              <w:t xml:space="preserve">proposed impact bond </w:t>
            </w:r>
            <w:r w:rsidR="008C5F23" w:rsidRPr="00C66575">
              <w:t>in Haryana</w:t>
            </w:r>
            <w:r w:rsidR="0024200A" w:rsidRPr="00C66575">
              <w:t>?</w:t>
            </w:r>
          </w:p>
          <w:p w14:paraId="34185B5B" w14:textId="2E97C2FE" w:rsidR="0024200A" w:rsidRPr="00C66575" w:rsidRDefault="0024200A" w:rsidP="000B3687">
            <w:pPr>
              <w:pStyle w:val="ListParagraph"/>
              <w:numPr>
                <w:ilvl w:val="0"/>
                <w:numId w:val="2"/>
              </w:numPr>
              <w:ind w:left="471"/>
            </w:pPr>
            <w:r w:rsidRPr="00C66575">
              <w:t>Could you please elaborate on the specific role that</w:t>
            </w:r>
            <w:r w:rsidR="000B3687" w:rsidRPr="00C66575">
              <w:t xml:space="preserve"> NDA plays in the IEOF and the </w:t>
            </w:r>
            <w:r w:rsidRPr="00C66575">
              <w:t>proposed impact bond?</w:t>
            </w:r>
          </w:p>
          <w:p w14:paraId="4CE4A1C5" w14:textId="77777777" w:rsidR="0024200A" w:rsidRPr="00C66575" w:rsidRDefault="0024200A" w:rsidP="000B3687">
            <w:pPr>
              <w:pStyle w:val="ListParagraph"/>
              <w:ind w:left="471"/>
            </w:pPr>
          </w:p>
        </w:tc>
      </w:tr>
      <w:tr w:rsidR="00A23B0C" w14:paraId="6CF6F1E8" w14:textId="77777777" w:rsidTr="000B3687">
        <w:tc>
          <w:tcPr>
            <w:tcW w:w="2931" w:type="dxa"/>
            <w:shd w:val="clear" w:color="auto" w:fill="EDEDED" w:themeFill="accent3" w:themeFillTint="33"/>
          </w:tcPr>
          <w:p w14:paraId="557A2CC6" w14:textId="654479AC" w:rsidR="00A23B0C" w:rsidRDefault="00892D9E" w:rsidP="00892D9E">
            <w:pPr>
              <w:pStyle w:val="ListParagraph"/>
              <w:ind w:left="-17" w:right="127" w:firstLine="17"/>
            </w:pPr>
            <w:r>
              <w:t>About the legal and regulatory frameworks</w:t>
            </w:r>
          </w:p>
        </w:tc>
        <w:tc>
          <w:tcPr>
            <w:tcW w:w="6655" w:type="dxa"/>
            <w:shd w:val="clear" w:color="auto" w:fill="EDEDED" w:themeFill="accent3" w:themeFillTint="33"/>
          </w:tcPr>
          <w:p w14:paraId="1D0DD286" w14:textId="0151B168" w:rsidR="00C66575" w:rsidRPr="00C66575" w:rsidRDefault="00A71E3F" w:rsidP="00A71E3F">
            <w:pPr>
              <w:pStyle w:val="ListParagraph"/>
              <w:numPr>
                <w:ilvl w:val="0"/>
                <w:numId w:val="2"/>
              </w:numPr>
              <w:ind w:left="471"/>
            </w:pPr>
            <w:r w:rsidRPr="00C66575">
              <w:t>What are the regulations that govern social finance</w:t>
            </w:r>
            <w:r w:rsidR="00C66575" w:rsidRPr="00C66575">
              <w:t xml:space="preserve"> in India</w:t>
            </w:r>
            <w:r w:rsidRPr="00C66575">
              <w:t>? Are these related to financial sector or to charities or both?</w:t>
            </w:r>
          </w:p>
          <w:p w14:paraId="352461B1" w14:textId="70B0FF71" w:rsidR="00A71E3F" w:rsidRPr="00C66575" w:rsidRDefault="00A71E3F" w:rsidP="00A71E3F">
            <w:pPr>
              <w:pStyle w:val="ListParagraph"/>
              <w:numPr>
                <w:ilvl w:val="0"/>
                <w:numId w:val="2"/>
              </w:numPr>
              <w:ind w:left="471"/>
            </w:pPr>
            <w:r w:rsidRPr="00C66575">
              <w:t>What are the gaps</w:t>
            </w:r>
            <w:r w:rsidR="00C66575" w:rsidRPr="00C66575">
              <w:t xml:space="preserve"> in the legal framework</w:t>
            </w:r>
            <w:r w:rsidRPr="00C66575">
              <w:t xml:space="preserve">, </w:t>
            </w:r>
            <w:r w:rsidR="00C66575" w:rsidRPr="00C66575">
              <w:t xml:space="preserve">and </w:t>
            </w:r>
            <w:r w:rsidRPr="00C66575">
              <w:t>what are the bottlenecks in the ex</w:t>
            </w:r>
            <w:r w:rsidR="00B92984">
              <w:t>isting</w:t>
            </w:r>
            <w:r w:rsidRPr="00C66575">
              <w:t xml:space="preserve"> regulatory frameworks</w:t>
            </w:r>
            <w:r w:rsidR="00C66575" w:rsidRPr="00C66575">
              <w:t>?</w:t>
            </w:r>
          </w:p>
          <w:p w14:paraId="7ECD898F" w14:textId="51448C09" w:rsidR="00C66575" w:rsidRPr="00C66575" w:rsidRDefault="00C66575" w:rsidP="00A71E3F">
            <w:pPr>
              <w:pStyle w:val="ListParagraph"/>
              <w:numPr>
                <w:ilvl w:val="0"/>
                <w:numId w:val="2"/>
              </w:numPr>
              <w:ind w:left="471"/>
            </w:pPr>
            <w:r w:rsidRPr="00C66575">
              <w:t>What potential opportunities does the Indian legal framework offer that can be leveraged by IEOF and the pilot impact bond</w:t>
            </w:r>
            <w:r w:rsidR="00B92984">
              <w:t>?</w:t>
            </w:r>
          </w:p>
          <w:p w14:paraId="41BC830E" w14:textId="312B1183" w:rsidR="00A71E3F" w:rsidRDefault="000208B1" w:rsidP="00A71E3F">
            <w:pPr>
              <w:pStyle w:val="ListParagraph"/>
              <w:numPr>
                <w:ilvl w:val="0"/>
                <w:numId w:val="2"/>
              </w:numPr>
              <w:ind w:left="471"/>
            </w:pPr>
            <w:r>
              <w:t>In operational terms, w</w:t>
            </w:r>
            <w:r w:rsidR="00B92984">
              <w:t>hat areas within the IEOF and the proposed DIB are more difficult to carry out – for example, formulating contracts between parties</w:t>
            </w:r>
            <w:r w:rsidR="00A71E3F" w:rsidRPr="00C66575">
              <w:t>?</w:t>
            </w:r>
            <w:r w:rsidR="00B92984">
              <w:t xml:space="preserve"> How can these difficulties be addressed?</w:t>
            </w:r>
          </w:p>
          <w:p w14:paraId="6CF2FEDF" w14:textId="775103AE" w:rsidR="00690709" w:rsidRPr="00C66575" w:rsidRDefault="00690709" w:rsidP="00690709">
            <w:pPr>
              <w:pStyle w:val="ListParagraph"/>
              <w:numPr>
                <w:ilvl w:val="0"/>
                <w:numId w:val="2"/>
              </w:numPr>
              <w:ind w:left="471"/>
            </w:pPr>
            <w:r w:rsidRPr="00C66575">
              <w:t xml:space="preserve">What are the areas that </w:t>
            </w:r>
            <w:r>
              <w:t xml:space="preserve">the parties involved in the IEOF and the proposed DIB </w:t>
            </w:r>
            <w:r w:rsidRPr="00C66575">
              <w:t>may have to pay more attention to</w:t>
            </w:r>
            <w:r>
              <w:t>, in terms of</w:t>
            </w:r>
            <w:r w:rsidR="00DF70B7">
              <w:t xml:space="preserve"> ensuring</w:t>
            </w:r>
            <w:r>
              <w:t xml:space="preserve"> legal and regulatory compliance</w:t>
            </w:r>
            <w:r w:rsidRPr="00C66575">
              <w:t>?</w:t>
            </w:r>
          </w:p>
          <w:p w14:paraId="4B14831E" w14:textId="73B14008" w:rsidR="0087508D" w:rsidRPr="00C66575" w:rsidRDefault="0087508D" w:rsidP="00690709">
            <w:pPr>
              <w:pStyle w:val="ListParagraph"/>
              <w:ind w:left="471"/>
            </w:pPr>
          </w:p>
        </w:tc>
      </w:tr>
      <w:tr w:rsidR="0024200A" w14:paraId="0730D119" w14:textId="77777777" w:rsidTr="000B3687">
        <w:tc>
          <w:tcPr>
            <w:tcW w:w="2931" w:type="dxa"/>
            <w:shd w:val="clear" w:color="auto" w:fill="EDEDED" w:themeFill="accent3" w:themeFillTint="33"/>
          </w:tcPr>
          <w:p w14:paraId="0DB52B0D" w14:textId="77777777" w:rsidR="0024200A" w:rsidRDefault="0024200A" w:rsidP="00892D9E">
            <w:pPr>
              <w:pStyle w:val="ListParagraph"/>
              <w:ind w:right="127"/>
            </w:pPr>
          </w:p>
          <w:p w14:paraId="351406AF" w14:textId="13A87B1F" w:rsidR="0024200A" w:rsidRDefault="0024200A" w:rsidP="00892D9E">
            <w:pPr>
              <w:ind w:right="127"/>
            </w:pPr>
            <w:r>
              <w:t>Insights</w:t>
            </w:r>
          </w:p>
        </w:tc>
        <w:tc>
          <w:tcPr>
            <w:tcW w:w="6655" w:type="dxa"/>
            <w:shd w:val="clear" w:color="auto" w:fill="EDEDED" w:themeFill="accent3" w:themeFillTint="33"/>
          </w:tcPr>
          <w:p w14:paraId="01D3D2C3" w14:textId="10B8023D" w:rsidR="00690709" w:rsidRDefault="00690709" w:rsidP="00690709">
            <w:pPr>
              <w:pStyle w:val="ListParagraph"/>
              <w:numPr>
                <w:ilvl w:val="0"/>
                <w:numId w:val="2"/>
              </w:numPr>
              <w:ind w:left="471"/>
            </w:pPr>
            <w:r w:rsidRPr="00C66575">
              <w:t>Are there lessons for India from comparative jurisdictions</w:t>
            </w:r>
            <w:r>
              <w:t xml:space="preserve"> on how social finance legal frameworks should look like</w:t>
            </w:r>
            <w:r w:rsidRPr="00C66575">
              <w:t>?</w:t>
            </w:r>
          </w:p>
          <w:p w14:paraId="7E3AA0FE" w14:textId="45BA1C22" w:rsidR="00690709" w:rsidRDefault="00690709" w:rsidP="00690709">
            <w:pPr>
              <w:pStyle w:val="ListParagraph"/>
              <w:numPr>
                <w:ilvl w:val="0"/>
                <w:numId w:val="2"/>
              </w:numPr>
              <w:ind w:left="471"/>
            </w:pPr>
            <w:r>
              <w:t>What areas of the existing legal and regulatory regime need to be strengthened, streamlined and what needs to be reformed?</w:t>
            </w:r>
          </w:p>
          <w:p w14:paraId="0FD62FE0" w14:textId="1DAEDA4B" w:rsidR="0052627B" w:rsidRPr="00C66575" w:rsidRDefault="00C470DB" w:rsidP="00690709">
            <w:pPr>
              <w:pStyle w:val="ListParagraph"/>
              <w:numPr>
                <w:ilvl w:val="0"/>
                <w:numId w:val="2"/>
              </w:numPr>
              <w:ind w:left="471"/>
            </w:pPr>
            <w:r>
              <w:t>Suggestions on a</w:t>
            </w:r>
            <w:r w:rsidR="0052627B">
              <w:t xml:space="preserve">ny </w:t>
            </w:r>
            <w:r>
              <w:t>documents, papers or material about the subject that can be consulted for reference</w:t>
            </w:r>
            <w:r w:rsidR="00980C4F">
              <w:t>.</w:t>
            </w:r>
            <w:bookmarkStart w:id="0" w:name="_GoBack"/>
            <w:bookmarkEnd w:id="0"/>
          </w:p>
          <w:p w14:paraId="357FE995" w14:textId="77777777" w:rsidR="0024200A" w:rsidRPr="00C66575" w:rsidRDefault="0024200A" w:rsidP="00690709"/>
        </w:tc>
      </w:tr>
    </w:tbl>
    <w:p w14:paraId="23FE7B95" w14:textId="77777777" w:rsidR="00365F21" w:rsidRDefault="00365F21"/>
    <w:sectPr w:rsidR="00365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285"/>
    <w:multiLevelType w:val="hybridMultilevel"/>
    <w:tmpl w:val="3B9C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31C0"/>
    <w:multiLevelType w:val="hybridMultilevel"/>
    <w:tmpl w:val="3B9C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86D7C"/>
    <w:multiLevelType w:val="hybridMultilevel"/>
    <w:tmpl w:val="ADE47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939A7"/>
    <w:multiLevelType w:val="hybridMultilevel"/>
    <w:tmpl w:val="916AF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50"/>
    <w:rsid w:val="000208B1"/>
    <w:rsid w:val="000B3687"/>
    <w:rsid w:val="00115C53"/>
    <w:rsid w:val="0024200A"/>
    <w:rsid w:val="003225C7"/>
    <w:rsid w:val="003610C8"/>
    <w:rsid w:val="00365F21"/>
    <w:rsid w:val="0037684F"/>
    <w:rsid w:val="00460858"/>
    <w:rsid w:val="0052627B"/>
    <w:rsid w:val="00690709"/>
    <w:rsid w:val="00737E8A"/>
    <w:rsid w:val="007A386D"/>
    <w:rsid w:val="00811BF8"/>
    <w:rsid w:val="0087508D"/>
    <w:rsid w:val="00892D9E"/>
    <w:rsid w:val="008A2A23"/>
    <w:rsid w:val="008B3BCE"/>
    <w:rsid w:val="008C5F23"/>
    <w:rsid w:val="00960BD7"/>
    <w:rsid w:val="00980C4F"/>
    <w:rsid w:val="00995622"/>
    <w:rsid w:val="00A23B0C"/>
    <w:rsid w:val="00A71E3F"/>
    <w:rsid w:val="00AF5F5F"/>
    <w:rsid w:val="00B92984"/>
    <w:rsid w:val="00BA1D7A"/>
    <w:rsid w:val="00C470DB"/>
    <w:rsid w:val="00C66575"/>
    <w:rsid w:val="00D61550"/>
    <w:rsid w:val="00DF70B7"/>
    <w:rsid w:val="00EC3B78"/>
    <w:rsid w:val="00F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A503"/>
  <w15:chartTrackingRefBased/>
  <w15:docId w15:val="{00D78683-7175-4888-B9C8-7335EA26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00A"/>
    <w:pPr>
      <w:ind w:left="720"/>
      <w:contextualSpacing/>
    </w:pPr>
  </w:style>
  <w:style w:type="table" w:styleId="TableGrid">
    <w:name w:val="Table Grid"/>
    <w:basedOn w:val="TableNormal"/>
    <w:uiPriority w:val="39"/>
    <w:rsid w:val="0024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 Mehendale</dc:creator>
  <cp:keywords/>
  <dc:description/>
  <cp:lastModifiedBy>Archana Mehendale</cp:lastModifiedBy>
  <cp:revision>45</cp:revision>
  <dcterms:created xsi:type="dcterms:W3CDTF">2019-12-05T04:46:00Z</dcterms:created>
  <dcterms:modified xsi:type="dcterms:W3CDTF">2019-12-08T14:32:00Z</dcterms:modified>
</cp:coreProperties>
</file>