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068CE" w14:textId="77777777" w:rsidR="00644357" w:rsidRPr="00A252B3" w:rsidRDefault="00644357" w:rsidP="00644357">
      <w:pPr>
        <w:jc w:val="center"/>
        <w:rPr>
          <w:b/>
          <w:bCs/>
        </w:rPr>
      </w:pPr>
      <w:r w:rsidRPr="00A252B3">
        <w:rPr>
          <w:b/>
          <w:bCs/>
        </w:rPr>
        <w:t>Teaching Case Study on India Education Outcomes Fund and Development Impact Bond</w:t>
      </w:r>
    </w:p>
    <w:p w14:paraId="42217D14" w14:textId="47E37CF2" w:rsidR="00644357" w:rsidRDefault="00644357" w:rsidP="00644357">
      <w:pPr>
        <w:jc w:val="center"/>
        <w:rPr>
          <w:u w:val="single"/>
        </w:rPr>
      </w:pPr>
      <w:r w:rsidRPr="00A252B3">
        <w:rPr>
          <w:u w:val="single"/>
        </w:rPr>
        <w:t xml:space="preserve">Interview with Mr. </w:t>
      </w:r>
      <w:r>
        <w:rPr>
          <w:u w:val="single"/>
        </w:rPr>
        <w:t>Nirav Khambhati</w:t>
      </w:r>
      <w:r>
        <w:rPr>
          <w:u w:val="single"/>
        </w:rPr>
        <w:t xml:space="preserve">, </w:t>
      </w:r>
      <w:r>
        <w:rPr>
          <w:u w:val="single"/>
        </w:rPr>
        <w:t>Kaizen Private Equity</w:t>
      </w:r>
      <w:r>
        <w:rPr>
          <w:u w:val="single"/>
        </w:rPr>
        <w:t xml:space="preserve"> (</w:t>
      </w:r>
      <w:r>
        <w:rPr>
          <w:u w:val="single"/>
        </w:rPr>
        <w:t>23</w:t>
      </w:r>
      <w:r>
        <w:rPr>
          <w:u w:val="single"/>
        </w:rPr>
        <w:t xml:space="preserve"> November 2019)</w:t>
      </w:r>
    </w:p>
    <w:p w14:paraId="19C844BB" w14:textId="77777777" w:rsidR="00644357" w:rsidRPr="00183F94" w:rsidRDefault="00644357" w:rsidP="00644357">
      <w:pPr>
        <w:spacing w:after="0" w:line="240" w:lineRule="auto"/>
        <w:rPr>
          <w:b/>
          <w:bCs/>
        </w:rPr>
      </w:pPr>
      <w:r w:rsidRPr="00183F94">
        <w:rPr>
          <w:b/>
          <w:bCs/>
        </w:rPr>
        <w:t>Preliminary</w:t>
      </w:r>
    </w:p>
    <w:p w14:paraId="1571FE93" w14:textId="77777777" w:rsidR="002548E4" w:rsidRDefault="002548E4" w:rsidP="002548E4">
      <w:pPr>
        <w:pStyle w:val="ListParagraph"/>
        <w:numPr>
          <w:ilvl w:val="0"/>
          <w:numId w:val="1"/>
        </w:numPr>
      </w:pPr>
      <w:r>
        <w:t>Informed Consent Form – to be kindly reviewed and signed.</w:t>
      </w:r>
    </w:p>
    <w:p w14:paraId="7BA221DF" w14:textId="77777777" w:rsidR="00644357" w:rsidRDefault="00644357" w:rsidP="00644357">
      <w:pPr>
        <w:pStyle w:val="ListParagraph"/>
        <w:numPr>
          <w:ilvl w:val="0"/>
          <w:numId w:val="1"/>
        </w:numPr>
      </w:pPr>
      <w:r>
        <w:t>Oral permission to record the interview (for transcribing notes)</w:t>
      </w:r>
    </w:p>
    <w:p w14:paraId="15FA7209" w14:textId="77777777" w:rsidR="00644357" w:rsidRPr="00183F94" w:rsidRDefault="00644357" w:rsidP="00644357">
      <w:pPr>
        <w:spacing w:after="0" w:line="240" w:lineRule="auto"/>
        <w:rPr>
          <w:b/>
          <w:bCs/>
        </w:rPr>
      </w:pPr>
      <w:r w:rsidRPr="00183F94">
        <w:rPr>
          <w:b/>
          <w:bCs/>
        </w:rPr>
        <w:t>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7997"/>
      </w:tblGrid>
      <w:tr w:rsidR="00A0465A" w14:paraId="49AF0697" w14:textId="77777777" w:rsidTr="00A0465A">
        <w:tc>
          <w:tcPr>
            <w:tcW w:w="1353" w:type="dxa"/>
            <w:shd w:val="clear" w:color="auto" w:fill="EDEDED" w:themeFill="accent3" w:themeFillTint="33"/>
          </w:tcPr>
          <w:p w14:paraId="1C0940F0" w14:textId="77777777" w:rsidR="00A0465A" w:rsidRDefault="00A0465A" w:rsidP="00A0465A">
            <w:pPr>
              <w:jc w:val="center"/>
            </w:pPr>
          </w:p>
          <w:p w14:paraId="10BC2D73" w14:textId="59E0E8D9" w:rsidR="00A0465A" w:rsidRDefault="00A0465A" w:rsidP="00A0465A">
            <w:pPr>
              <w:jc w:val="center"/>
            </w:pPr>
            <w:r>
              <w:t xml:space="preserve">About </w:t>
            </w:r>
            <w:r>
              <w:t>Kaizen PE’s engagement</w:t>
            </w:r>
            <w:r>
              <w:t xml:space="preserve"> with IEOF and the proposed pilot DIB</w:t>
            </w:r>
          </w:p>
        </w:tc>
        <w:tc>
          <w:tcPr>
            <w:tcW w:w="7997" w:type="dxa"/>
            <w:shd w:val="clear" w:color="auto" w:fill="EDEDED" w:themeFill="accent3" w:themeFillTint="33"/>
          </w:tcPr>
          <w:p w14:paraId="5E12FBA7" w14:textId="5C2C7C94" w:rsidR="00A0465A" w:rsidRPr="00EE3422" w:rsidRDefault="00A0465A" w:rsidP="00A0465A">
            <w:pPr>
              <w:pStyle w:val="ListParagraph"/>
              <w:numPr>
                <w:ilvl w:val="0"/>
                <w:numId w:val="2"/>
              </w:numPr>
            </w:pPr>
            <w:r w:rsidRPr="007003BA">
              <w:rPr>
                <w:b/>
                <w:bCs/>
              </w:rPr>
              <w:t>When</w:t>
            </w:r>
            <w:r w:rsidR="009C37B0" w:rsidRPr="007003BA">
              <w:rPr>
                <w:b/>
                <w:bCs/>
              </w:rPr>
              <w:t xml:space="preserve">, </w:t>
            </w:r>
            <w:r w:rsidRPr="007003BA">
              <w:rPr>
                <w:b/>
                <w:bCs/>
              </w:rPr>
              <w:t xml:space="preserve">how </w:t>
            </w:r>
            <w:r w:rsidR="009C37B0" w:rsidRPr="007003BA">
              <w:rPr>
                <w:b/>
                <w:bCs/>
              </w:rPr>
              <w:t>and why</w:t>
            </w:r>
            <w:r w:rsidR="009C37B0">
              <w:t xml:space="preserve"> </w:t>
            </w:r>
            <w:r>
              <w:t xml:space="preserve">did </w:t>
            </w:r>
            <w:r>
              <w:t xml:space="preserve">Kaizen PE </w:t>
            </w:r>
            <w:r>
              <w:t>get involved with the IEOF</w:t>
            </w:r>
            <w:r w:rsidR="008150AC">
              <w:t>? Are you also involved in the</w:t>
            </w:r>
            <w:r>
              <w:t xml:space="preserve"> proposed impact bond</w:t>
            </w:r>
            <w:r w:rsidR="008150AC">
              <w:t xml:space="preserve"> on language learning</w:t>
            </w:r>
            <w:r>
              <w:t>?</w:t>
            </w:r>
          </w:p>
          <w:p w14:paraId="41048A19" w14:textId="5000A801" w:rsidR="00A0465A" w:rsidRDefault="00A0465A" w:rsidP="00A0465A">
            <w:pPr>
              <w:pStyle w:val="ListParagraph"/>
              <w:numPr>
                <w:ilvl w:val="0"/>
                <w:numId w:val="2"/>
              </w:numPr>
            </w:pPr>
            <w:r>
              <w:t xml:space="preserve">Could you please elaborate on the </w:t>
            </w:r>
            <w:r w:rsidRPr="00131260">
              <w:rPr>
                <w:b/>
                <w:bCs/>
              </w:rPr>
              <w:t>specific role</w:t>
            </w:r>
            <w:r>
              <w:t xml:space="preserve"> that </w:t>
            </w:r>
            <w:r w:rsidR="008150AC">
              <w:t xml:space="preserve">Kaizen PE </w:t>
            </w:r>
            <w:r w:rsidR="00D25080">
              <w:t xml:space="preserve">is playing </w:t>
            </w:r>
            <w:r>
              <w:t xml:space="preserve">in the </w:t>
            </w:r>
            <w:r w:rsidR="008150AC">
              <w:t>IEOF, and if applicable</w:t>
            </w:r>
            <w:r w:rsidR="001343B6">
              <w:t>,</w:t>
            </w:r>
            <w:r w:rsidR="008150AC">
              <w:t xml:space="preserve"> in the </w:t>
            </w:r>
            <w:r w:rsidR="001343B6">
              <w:t xml:space="preserve">proposed </w:t>
            </w:r>
            <w:r w:rsidR="008150AC">
              <w:t>impact bond</w:t>
            </w:r>
            <w:r>
              <w:t>?</w:t>
            </w:r>
          </w:p>
          <w:p w14:paraId="04E09826" w14:textId="5C135F6E" w:rsidR="008150AC" w:rsidRDefault="008150AC" w:rsidP="008150AC">
            <w:pPr>
              <w:pStyle w:val="ListParagraph"/>
              <w:numPr>
                <w:ilvl w:val="0"/>
                <w:numId w:val="2"/>
              </w:numPr>
            </w:pPr>
            <w:r>
              <w:t xml:space="preserve">What kind of </w:t>
            </w:r>
            <w:r w:rsidRPr="00131260">
              <w:rPr>
                <w:b/>
                <w:bCs/>
              </w:rPr>
              <w:t>pre-requisites/conditions did Kaizen PE have to fulfill</w:t>
            </w:r>
            <w:r>
              <w:t xml:space="preserve"> in order to be selected as a</w:t>
            </w:r>
            <w:r>
              <w:t>n</w:t>
            </w:r>
            <w:r>
              <w:t xml:space="preserve"> agency</w:t>
            </w:r>
            <w:r>
              <w:t xml:space="preserve"> who would handle risk investments</w:t>
            </w:r>
            <w:r w:rsidR="002E3A1D">
              <w:t xml:space="preserve"> for IEOF</w:t>
            </w:r>
            <w:r>
              <w:t xml:space="preserve">? </w:t>
            </w:r>
          </w:p>
          <w:p w14:paraId="1D852DB2" w14:textId="7400163F" w:rsidR="00A0465A" w:rsidRDefault="00773A5F" w:rsidP="00773A5F">
            <w:pPr>
              <w:pStyle w:val="ListParagraph"/>
              <w:numPr>
                <w:ilvl w:val="0"/>
                <w:numId w:val="2"/>
              </w:numPr>
            </w:pPr>
            <w:r>
              <w:t xml:space="preserve">What does </w:t>
            </w:r>
            <w:r w:rsidRPr="00131260">
              <w:rPr>
                <w:b/>
                <w:bCs/>
              </w:rPr>
              <w:t xml:space="preserve">Kaizen PE bring to </w:t>
            </w:r>
            <w:r w:rsidR="002E3A1D" w:rsidRPr="00131260">
              <w:rPr>
                <w:b/>
                <w:bCs/>
              </w:rPr>
              <w:t>the table</w:t>
            </w:r>
            <w:r>
              <w:t xml:space="preserve">? </w:t>
            </w:r>
          </w:p>
          <w:p w14:paraId="78763CD3" w14:textId="22733C34" w:rsidR="00D25080" w:rsidRDefault="00D25080" w:rsidP="00D25080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What is</w:t>
            </w:r>
            <w:r>
              <w:t xml:space="preserve"> </w:t>
            </w:r>
            <w:r w:rsidRPr="00131260">
              <w:rPr>
                <w:b/>
                <w:bCs/>
              </w:rPr>
              <w:t>the process</w:t>
            </w:r>
            <w:r>
              <w:t xml:space="preserve"> </w:t>
            </w:r>
            <w:r>
              <w:t xml:space="preserve">by which you </w:t>
            </w:r>
            <w:r w:rsidR="00131260">
              <w:t>plan to r</w:t>
            </w:r>
            <w:r>
              <w:t>ais</w:t>
            </w:r>
            <w:r w:rsidR="00131260">
              <w:t xml:space="preserve">e </w:t>
            </w:r>
            <w:r>
              <w:t xml:space="preserve">risk investments for IEOF? What are </w:t>
            </w:r>
            <w:r w:rsidR="009255E4">
              <w:t>your</w:t>
            </w:r>
            <w:r>
              <w:t xml:space="preserve"> </w:t>
            </w:r>
            <w:r w:rsidRPr="00131260">
              <w:rPr>
                <w:b/>
                <w:bCs/>
              </w:rPr>
              <w:t>targets</w:t>
            </w:r>
            <w:r>
              <w:t>?</w:t>
            </w:r>
          </w:p>
          <w:p w14:paraId="3E3A16D2" w14:textId="62787811" w:rsidR="00D25080" w:rsidRDefault="00021523" w:rsidP="00D25080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What is the </w:t>
            </w:r>
            <w:r w:rsidRPr="00131260">
              <w:rPr>
                <w:b/>
                <w:bCs/>
              </w:rPr>
              <w:t>stage you are currently</w:t>
            </w:r>
            <w:r>
              <w:t xml:space="preserve"> at? What decisions have been made, and what decisions would have to be made in the coming months?</w:t>
            </w:r>
          </w:p>
          <w:p w14:paraId="42A316AB" w14:textId="7DAF29CB" w:rsidR="009255E4" w:rsidRDefault="009255E4" w:rsidP="00D25080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What is the </w:t>
            </w:r>
            <w:bookmarkStart w:id="0" w:name="_GoBack"/>
            <w:r w:rsidRPr="0058583B">
              <w:rPr>
                <w:b/>
                <w:bCs/>
              </w:rPr>
              <w:t>risk-return</w:t>
            </w:r>
            <w:r>
              <w:t xml:space="preserve"> </w:t>
            </w:r>
            <w:bookmarkEnd w:id="0"/>
            <w:r>
              <w:t>profile?</w:t>
            </w:r>
          </w:p>
          <w:p w14:paraId="2AEE4341" w14:textId="06EDBF1C" w:rsidR="00A47128" w:rsidRDefault="00A47128" w:rsidP="00D25080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Who are </w:t>
            </w:r>
            <w:r w:rsidRPr="00131260">
              <w:rPr>
                <w:b/>
                <w:bCs/>
              </w:rPr>
              <w:t>the risk investors</w:t>
            </w:r>
            <w:r>
              <w:t xml:space="preserve">? What are their </w:t>
            </w:r>
            <w:r w:rsidRPr="00131260">
              <w:rPr>
                <w:b/>
                <w:bCs/>
              </w:rPr>
              <w:t>concerns and motivations</w:t>
            </w:r>
            <w:r w:rsidR="009255E4">
              <w:rPr>
                <w:b/>
                <w:bCs/>
              </w:rPr>
              <w:t xml:space="preserve"> </w:t>
            </w:r>
            <w:r w:rsidR="009255E4" w:rsidRPr="009255E4">
              <w:t>(impact-first or finance-first)</w:t>
            </w:r>
            <w:r>
              <w:t>?</w:t>
            </w:r>
            <w:r w:rsidR="008B3E30">
              <w:t xml:space="preserve"> What </w:t>
            </w:r>
            <w:r w:rsidR="008B3E30" w:rsidRPr="008B3E30">
              <w:rPr>
                <w:b/>
                <w:bCs/>
              </w:rPr>
              <w:t xml:space="preserve">returns </w:t>
            </w:r>
            <w:r w:rsidR="008B3E30">
              <w:t>are they looking for?</w:t>
            </w:r>
          </w:p>
          <w:p w14:paraId="2597C00A" w14:textId="1936CBA6" w:rsidR="00773A5F" w:rsidRPr="00FE1534" w:rsidRDefault="00773A5F" w:rsidP="00773A5F">
            <w:pPr>
              <w:pStyle w:val="ListParagraph"/>
            </w:pPr>
          </w:p>
        </w:tc>
      </w:tr>
      <w:tr w:rsidR="00A0465A" w14:paraId="3B571201" w14:textId="77777777" w:rsidTr="00A0465A">
        <w:tc>
          <w:tcPr>
            <w:tcW w:w="1353" w:type="dxa"/>
            <w:shd w:val="clear" w:color="auto" w:fill="EDEDED" w:themeFill="accent3" w:themeFillTint="33"/>
          </w:tcPr>
          <w:p w14:paraId="25426579" w14:textId="77777777" w:rsidR="00A0465A" w:rsidRDefault="00A0465A" w:rsidP="00A0465A">
            <w:pPr>
              <w:pStyle w:val="ListParagraph"/>
            </w:pPr>
          </w:p>
          <w:p w14:paraId="7F3B9B42" w14:textId="77777777" w:rsidR="00A0465A" w:rsidRDefault="00A0465A" w:rsidP="00A0465A"/>
          <w:p w14:paraId="130D98E7" w14:textId="77777777" w:rsidR="00A0465A" w:rsidRDefault="00A0465A" w:rsidP="00A0465A">
            <w:r>
              <w:t>Experiences &amp; Insights</w:t>
            </w:r>
          </w:p>
        </w:tc>
        <w:tc>
          <w:tcPr>
            <w:tcW w:w="7997" w:type="dxa"/>
            <w:shd w:val="clear" w:color="auto" w:fill="EDEDED" w:themeFill="accent3" w:themeFillTint="33"/>
          </w:tcPr>
          <w:p w14:paraId="0BAF95C3" w14:textId="6E6C213F" w:rsidR="00A0465A" w:rsidRPr="002E3A1D" w:rsidRDefault="002E3A1D" w:rsidP="00A0465A">
            <w:pPr>
              <w:pStyle w:val="ListParagraph"/>
              <w:numPr>
                <w:ilvl w:val="0"/>
                <w:numId w:val="2"/>
              </w:numPr>
            </w:pPr>
            <w:r w:rsidRPr="002E3A1D">
              <w:t xml:space="preserve">What has </w:t>
            </w:r>
            <w:r w:rsidRPr="00820AD9">
              <w:rPr>
                <w:b/>
                <w:bCs/>
              </w:rPr>
              <w:t>your experience</w:t>
            </w:r>
            <w:r w:rsidR="00820AD9">
              <w:t xml:space="preserve"> been</w:t>
            </w:r>
            <w:r w:rsidRPr="002E3A1D">
              <w:t xml:space="preserve"> so far? </w:t>
            </w:r>
            <w:r w:rsidR="00A0465A" w:rsidRPr="002E3A1D">
              <w:t xml:space="preserve">Have there been </w:t>
            </w:r>
            <w:r w:rsidR="00A0465A" w:rsidRPr="00820AD9">
              <w:rPr>
                <w:b/>
                <w:bCs/>
              </w:rPr>
              <w:t xml:space="preserve">any changes </w:t>
            </w:r>
            <w:r w:rsidR="00A47128" w:rsidRPr="00820AD9">
              <w:rPr>
                <w:b/>
                <w:bCs/>
              </w:rPr>
              <w:t>made</w:t>
            </w:r>
            <w:r w:rsidR="00A47128">
              <w:t xml:space="preserve"> in the way you have gone about/any</w:t>
            </w:r>
            <w:r w:rsidR="00A0465A" w:rsidRPr="002E3A1D">
              <w:t xml:space="preserve"> </w:t>
            </w:r>
            <w:r w:rsidR="00A0465A" w:rsidRPr="00820AD9">
              <w:rPr>
                <w:b/>
                <w:bCs/>
              </w:rPr>
              <w:t>course corrections</w:t>
            </w:r>
            <w:r w:rsidR="00A47128">
              <w:t xml:space="preserve"> made</w:t>
            </w:r>
            <w:r w:rsidR="00A0465A" w:rsidRPr="002E3A1D">
              <w:t xml:space="preserve"> along the way?</w:t>
            </w:r>
          </w:p>
          <w:p w14:paraId="71BC91E3" w14:textId="4CD354C4" w:rsidR="002E3A1D" w:rsidRPr="002E3A1D" w:rsidRDefault="002E3A1D" w:rsidP="00A47128">
            <w:pPr>
              <w:pStyle w:val="ListParagraph"/>
              <w:numPr>
                <w:ilvl w:val="0"/>
                <w:numId w:val="2"/>
              </w:numPr>
            </w:pPr>
            <w:r w:rsidRPr="002E3A1D">
              <w:t xml:space="preserve">What aspects </w:t>
            </w:r>
            <w:r w:rsidR="00A47128">
              <w:t>have been</w:t>
            </w:r>
            <w:r w:rsidRPr="002E3A1D">
              <w:t xml:space="preserve"> </w:t>
            </w:r>
            <w:r w:rsidRPr="00820AD9">
              <w:rPr>
                <w:b/>
                <w:bCs/>
              </w:rPr>
              <w:t>smooth sailing</w:t>
            </w:r>
            <w:r w:rsidRPr="002E3A1D">
              <w:t xml:space="preserve"> and what </w:t>
            </w:r>
            <w:r w:rsidR="00A47128">
              <w:t xml:space="preserve">has been </w:t>
            </w:r>
            <w:r w:rsidRPr="00820AD9">
              <w:rPr>
                <w:b/>
                <w:bCs/>
              </w:rPr>
              <w:t>challenging</w:t>
            </w:r>
            <w:r w:rsidRPr="002E3A1D">
              <w:t>?</w:t>
            </w:r>
          </w:p>
          <w:p w14:paraId="6A359EDC" w14:textId="335EE2DD" w:rsidR="002E3A1D" w:rsidRPr="002E3A1D" w:rsidRDefault="00A47128" w:rsidP="002E3A1D">
            <w:pPr>
              <w:pStyle w:val="ListParagraph"/>
              <w:numPr>
                <w:ilvl w:val="0"/>
                <w:numId w:val="2"/>
              </w:numPr>
            </w:pPr>
            <w:r>
              <w:t>W</w:t>
            </w:r>
            <w:r w:rsidR="002E3A1D" w:rsidRPr="002E3A1D">
              <w:t xml:space="preserve">hat are the </w:t>
            </w:r>
            <w:r w:rsidR="002E3A1D" w:rsidRPr="00820AD9">
              <w:rPr>
                <w:b/>
                <w:bCs/>
              </w:rPr>
              <w:t>areas that you may have to pay more attention</w:t>
            </w:r>
            <w:r w:rsidR="002E3A1D" w:rsidRPr="002E3A1D">
              <w:t xml:space="preserve"> to?</w:t>
            </w:r>
          </w:p>
          <w:p w14:paraId="5065A0C9" w14:textId="6D225B69" w:rsidR="00A47128" w:rsidRDefault="002E3A1D" w:rsidP="00D25080">
            <w:pPr>
              <w:pStyle w:val="ListParagraph"/>
              <w:numPr>
                <w:ilvl w:val="0"/>
                <w:numId w:val="2"/>
              </w:numPr>
            </w:pPr>
            <w:r w:rsidRPr="002E3A1D">
              <w:t>Although this is too early</w:t>
            </w:r>
            <w:r w:rsidR="00A47128">
              <w:t xml:space="preserve"> for the IEOF, but based on your experience,</w:t>
            </w:r>
            <w:r w:rsidRPr="002E3A1D">
              <w:t xml:space="preserve"> do you have any </w:t>
            </w:r>
            <w:r w:rsidRPr="00820AD9">
              <w:rPr>
                <w:b/>
                <w:bCs/>
              </w:rPr>
              <w:t>key lessons</w:t>
            </w:r>
            <w:r w:rsidR="00A47128" w:rsidRPr="00820AD9">
              <w:rPr>
                <w:b/>
                <w:bCs/>
              </w:rPr>
              <w:t xml:space="preserve"> and specific insights</w:t>
            </w:r>
            <w:r w:rsidRPr="00820AD9">
              <w:rPr>
                <w:b/>
                <w:bCs/>
              </w:rPr>
              <w:t xml:space="preserve"> about </w:t>
            </w:r>
            <w:r w:rsidR="00A47128" w:rsidRPr="00820AD9">
              <w:rPr>
                <w:b/>
                <w:bCs/>
              </w:rPr>
              <w:t>raising risk investments</w:t>
            </w:r>
            <w:r w:rsidR="00A47128">
              <w:t xml:space="preserve"> for education in India? </w:t>
            </w:r>
          </w:p>
          <w:p w14:paraId="21725C99" w14:textId="30C8F210" w:rsidR="00A0465A" w:rsidRPr="00FE1534" w:rsidRDefault="00A0465A" w:rsidP="007003BA">
            <w:pPr>
              <w:ind w:left="360"/>
            </w:pPr>
          </w:p>
        </w:tc>
      </w:tr>
    </w:tbl>
    <w:p w14:paraId="15E90322" w14:textId="77777777" w:rsidR="00365F21" w:rsidRDefault="00365F21"/>
    <w:sectPr w:rsidR="00365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86D7C"/>
    <w:multiLevelType w:val="hybridMultilevel"/>
    <w:tmpl w:val="3B9C3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939A7"/>
    <w:multiLevelType w:val="hybridMultilevel"/>
    <w:tmpl w:val="916AF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57"/>
    <w:rsid w:val="00021523"/>
    <w:rsid w:val="0008404F"/>
    <w:rsid w:val="00131260"/>
    <w:rsid w:val="001343B6"/>
    <w:rsid w:val="002548E4"/>
    <w:rsid w:val="002E3A1D"/>
    <w:rsid w:val="00365F21"/>
    <w:rsid w:val="004368FB"/>
    <w:rsid w:val="0058583B"/>
    <w:rsid w:val="00644357"/>
    <w:rsid w:val="007003BA"/>
    <w:rsid w:val="00773A5F"/>
    <w:rsid w:val="008150AC"/>
    <w:rsid w:val="00820AD9"/>
    <w:rsid w:val="008B3E30"/>
    <w:rsid w:val="009255E4"/>
    <w:rsid w:val="009C37B0"/>
    <w:rsid w:val="00A0465A"/>
    <w:rsid w:val="00A47128"/>
    <w:rsid w:val="00D2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FE75"/>
  <w15:chartTrackingRefBased/>
  <w15:docId w15:val="{F15C8031-0848-4128-8722-A7D06031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357"/>
    <w:pPr>
      <w:ind w:left="720"/>
      <w:contextualSpacing/>
    </w:pPr>
  </w:style>
  <w:style w:type="table" w:styleId="TableGrid">
    <w:name w:val="Table Grid"/>
    <w:basedOn w:val="TableNormal"/>
    <w:uiPriority w:val="39"/>
    <w:rsid w:val="0064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 Mehendale</dc:creator>
  <cp:keywords/>
  <dc:description/>
  <cp:lastModifiedBy>Archana Mehendale</cp:lastModifiedBy>
  <cp:revision>27</cp:revision>
  <dcterms:created xsi:type="dcterms:W3CDTF">2019-11-22T17:19:00Z</dcterms:created>
  <dcterms:modified xsi:type="dcterms:W3CDTF">2019-11-22T18:41:00Z</dcterms:modified>
</cp:coreProperties>
</file>