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bookmarkStart w:colFirst="0" w:colLast="0" w:name="_gjdgxs" w:id="0"/>
            <w:bookmarkEnd w:id="0"/>
            <w:r w:rsidDel="00000000" w:rsidR="00000000" w:rsidRPr="00000000">
              <w:rPr>
                <w:rtl w:val="0"/>
              </w:rPr>
              <w:t xml:space="preserve">Puducherry</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DIET</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Ramjee Swaminathan, Nishevita Jayendran</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28th August 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Niveda</w:t>
            </w:r>
          </w:p>
          <w:p w:rsidR="00000000" w:rsidDel="00000000" w:rsidP="00000000" w:rsidRDefault="00000000" w:rsidRPr="00000000" w14:paraId="0000001C">
            <w:pPr>
              <w:pageBreakBefore w:val="0"/>
              <w:rPr>
                <w:b w:val="1"/>
              </w:rPr>
            </w:pPr>
            <w:r w:rsidDel="00000000" w:rsidR="00000000" w:rsidRPr="00000000">
              <w:rPr>
                <w:b w:val="1"/>
                <w:rtl w:val="0"/>
              </w:rPr>
              <w:t xml:space="preserve">Pavithra</w:t>
            </w:r>
          </w:p>
          <w:p w:rsidR="00000000" w:rsidDel="00000000" w:rsidP="00000000" w:rsidRDefault="00000000" w:rsidRPr="00000000" w14:paraId="0000001D">
            <w:pPr>
              <w:pageBreakBefore w:val="0"/>
              <w:rPr>
                <w:b w:val="1"/>
              </w:rPr>
            </w:pPr>
            <w:r w:rsidDel="00000000" w:rsidR="00000000" w:rsidRPr="00000000">
              <w:rPr>
                <w:b w:val="1"/>
                <w:rtl w:val="0"/>
              </w:rPr>
              <w:t xml:space="preserve">Lokeshwari</w:t>
            </w:r>
          </w:p>
          <w:p w:rsidR="00000000" w:rsidDel="00000000" w:rsidP="00000000" w:rsidRDefault="00000000" w:rsidRPr="00000000" w14:paraId="0000001E">
            <w:pPr>
              <w:pageBreakBefore w:val="0"/>
              <w:rPr>
                <w:b w:val="1"/>
              </w:rPr>
            </w:pPr>
            <w:r w:rsidDel="00000000" w:rsidR="00000000" w:rsidRPr="00000000">
              <w:rPr>
                <w:b w:val="1"/>
                <w:rtl w:val="0"/>
              </w:rPr>
              <w:t xml:space="preserve">Valarmathi</w:t>
            </w:r>
          </w:p>
          <w:p w:rsidR="00000000" w:rsidDel="00000000" w:rsidP="00000000" w:rsidRDefault="00000000" w:rsidRPr="00000000" w14:paraId="0000001F">
            <w:pPr>
              <w:pageBreakBefore w:val="0"/>
              <w:rPr>
                <w:b w:val="1"/>
              </w:rPr>
            </w:pPr>
            <w:r w:rsidDel="00000000" w:rsidR="00000000" w:rsidRPr="00000000">
              <w:rPr>
                <w:b w:val="1"/>
                <w:rtl w:val="0"/>
              </w:rPr>
              <w:t xml:space="preserve">Vijayalakshmi</w:t>
            </w:r>
          </w:p>
          <w:p w:rsidR="00000000" w:rsidDel="00000000" w:rsidP="00000000" w:rsidRDefault="00000000" w:rsidRPr="00000000" w14:paraId="00000020">
            <w:pPr>
              <w:pageBreakBefore w:val="0"/>
              <w:rPr>
                <w:b w:val="1"/>
              </w:rPr>
            </w:pPr>
            <w:r w:rsidDel="00000000" w:rsidR="00000000" w:rsidRPr="00000000">
              <w:rPr>
                <w:b w:val="1"/>
                <w:rtl w:val="0"/>
              </w:rPr>
              <w:t xml:space="preserve">N. Anandalakshmi</w:t>
            </w:r>
          </w:p>
          <w:p w:rsidR="00000000" w:rsidDel="00000000" w:rsidP="00000000" w:rsidRDefault="00000000" w:rsidRPr="00000000" w14:paraId="00000021">
            <w:pPr>
              <w:pageBreakBefore w:val="0"/>
              <w:rPr>
                <w:b w:val="1"/>
              </w:rPr>
            </w:pPr>
            <w:r w:rsidDel="00000000" w:rsidR="00000000" w:rsidRPr="00000000">
              <w:rPr>
                <w:b w:val="1"/>
                <w:rtl w:val="0"/>
              </w:rPr>
              <w:t xml:space="preserve">Kanmani</w:t>
            </w:r>
          </w:p>
          <w:p w:rsidR="00000000" w:rsidDel="00000000" w:rsidP="00000000" w:rsidRDefault="00000000" w:rsidRPr="00000000" w14:paraId="00000022">
            <w:pPr>
              <w:pageBreakBefore w:val="0"/>
              <w:rPr>
                <w:b w:val="1"/>
              </w:rPr>
            </w:pPr>
            <w:r w:rsidDel="00000000" w:rsidR="00000000" w:rsidRPr="00000000">
              <w:rPr>
                <w:rtl w:val="0"/>
              </w:rPr>
            </w:r>
          </w:p>
        </w:tc>
        <w:tc>
          <w:tcPr/>
          <w:p w:rsidR="00000000" w:rsidDel="00000000" w:rsidP="00000000" w:rsidRDefault="00000000" w:rsidRPr="00000000" w14:paraId="00000023">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4">
            <w:pPr>
              <w:pageBreakBefore w:val="0"/>
              <w:rPr/>
            </w:pPr>
            <w:r w:rsidDel="00000000" w:rsidR="00000000" w:rsidRPr="00000000">
              <w:rPr>
                <w:rtl w:val="0"/>
              </w:rPr>
              <w:t xml:space="preserve">2nd year student-teachers</w:t>
            </w:r>
          </w:p>
        </w:tc>
      </w:tr>
    </w:tbl>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2nd year students of DElED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this is the only government institute in English medium for teacher training. We talked to seniors, all teachers. This is the best institute.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Based on merits, quotas and counselling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Easy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 did you study in your +2/UG (depending on whether this is DEd or BEd)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4 girls were from Biology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 girls were from Computer Science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All in State board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all live in Pondicherry. We commute by bus or parents drop us. We don’t live in hostels. There are no hostels in the DIET.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choose this profession?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like teaching. There is a value associated with education. It is a well settled job to run our life. Our parents said go for a government job. It is from 09:00 a.m. - 4:30 p.m., especially for women. In other jobs, shifts are there. Many people applying so it is very competitive. Here, the opportunity is in hand after C-TET. There is possibility of a job after this. Then we can study further after this job. There is a job security. We can try at private institutes also. Everyone admires English teachers. Mother said do this D El Ed, then after this do whatever you want. I want to do a BA, MA then become a lecturer in college.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Another girl said I wanted to be a doctor, but missed by a few marks. I want a ‘Dr’ next to my name. After this 2 year course, I will have a base. After this, I can complete BSc, MSc and then PhD in Maths.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love children. I can be with children, Enjoy, play with children.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most difficult thing to learn as a teacher: patience - the most important quality. [</w:t>
      </w:r>
      <w:r w:rsidDel="00000000" w:rsidR="00000000" w:rsidRPr="00000000">
        <w:rPr>
          <w:i w:val="1"/>
          <w:rtl w:val="0"/>
        </w:rPr>
        <w:t xml:space="preserve">it is possible they are quoting their teachers here since they said it almost in sync when asked. This could have been supplemented by field experience as observation, though they have not started taking classes yet…</w:t>
      </w:r>
      <w:r w:rsidDel="00000000" w:rsidR="00000000" w:rsidRPr="00000000">
        <w:rPr>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w:t>
      </w:r>
      <w:r w:rsidDel="00000000" w:rsidR="00000000" w:rsidRPr="00000000">
        <w:rPr>
          <w:i w:val="1"/>
          <w:rtl w:val="0"/>
        </w:rPr>
        <w:t xml:space="preserve">refer to comments above</w:t>
      </w:r>
      <w:r w:rsidDel="00000000" w:rsidR="00000000" w:rsidRPr="00000000">
        <w:rPr>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BEd).  What is your view about making BEd a two year programme?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(incase it is DEd), are you also pursuing a degree course via correspondence or any other course? - No</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students listed all the courses given by the Principles.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What was most useful: Child Psychology. Erikson, Piaget, Bloom’s taxonomy. Creativity, constructivism etc.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do case studies of 5 different kinds of children. We observe what they do, and write about it. We do different things. Storytelling was made compulsory.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have achievement tests. Lesson plans are assessed. We assess students in the schools and our teachers give us feedback. Our teachers come for inspection to our classrooms. There is an end of year exam also.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have practicals. There are external examiners. They sit in the classroom and we take a class in front of them. They evaluate us. We have unit tests and we do field trips and write reports. We also have to write our reports from observations.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are revision exams also.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don’t know.</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also have different kinds of programs and awareness programs. We had breastfeeding program, demonetisation, yoga. Exposure to lots of things.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lots of books. They are all good books. We use it for lesson plans and making materials.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Positive: we get lots of assignments and they are all corrected. There is discipline. Everything is marked. Feedback mechanism is robust. Very clear explanations are given on why something is right or wrong.</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made it for Isaivani. The TLMs made are created and turned into portfolios. They are corrected and we get it back. [</w:t>
      </w:r>
      <w:r w:rsidDel="00000000" w:rsidR="00000000" w:rsidRPr="00000000">
        <w:rPr>
          <w:i w:val="1"/>
          <w:rtl w:val="0"/>
        </w:rPr>
        <w:t xml:space="preserve">For every class they take they make TLMs. They couldn’t give an exact number though.</w:t>
      </w:r>
      <w:r w:rsidDel="00000000" w:rsidR="00000000" w:rsidRPr="00000000">
        <w:rPr>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make 8 TLMs for each subject. (</w:t>
      </w:r>
      <w:r w:rsidDel="00000000" w:rsidR="00000000" w:rsidRPr="00000000">
        <w:rPr>
          <w:i w:val="1"/>
          <w:rtl w:val="0"/>
        </w:rPr>
        <w:t xml:space="preserve">They have 7 papers per year, so that adds to 8*7 = 56*2 = 112 TLMs per student! This apparently goes into their portfolios. We couldn’t see any of the earlier batches’ portfolios to get an idea because the students take it away with them. The DIET does not keep any of these</w:t>
      </w:r>
      <w:r w:rsidDel="00000000" w:rsidR="00000000" w:rsidRPr="00000000">
        <w:rPr>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practicals in first year and in second year?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Refer to above notes: There are field visits and observations that are written up as reports, assessed and feedback given. In the second year, there are 48 days of observation and internship that are assessed as well. Apart from that practicals happen in the DIET as part of exams where the students do a demo in front of external examiners. The lesson plans they make are also assessed and they are expected to make portfolios and submit at the end of the term.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There is a 48 day internship at schools. First 10 days is observation of classes and the remaining days the students take classes. Yes, we look forward to going and teaching. Initially, we are nervous but then we are encouraged by our teachers so we get more confident.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Our seniors said, don’t be scared. Be free. Handle the children freely. If you are nervous, you’ll make mistakes. They also share best practices.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real comments here, they said the DIET was perfect for their needs]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They use it mainly to make TLMs and lesson plans, assignments, projects.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They have emails. They use WhatsApp, but no individual smartphones.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use internet to make lesson plans. We first check facts. Is it useful to the lesson? Is it interesting? Our lessons are 4-5 pages long but we have to teach it for 1 month. So we start looking for extra materials that are relevant to the lesson. Videos. CBSE books are very good. We try and find something different.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 teacher, Annam, and Mr. Bhaskaran and Thirunarayanan, who have been sitting during the interview, interjects and says here that they have received MHRD funds to build language and psychology labs.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They have a PT period when they play badminton in the playground/parking outside. They also do Yoga.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comments. They said they are comfortable here as is.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 hostels.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There were also seminars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 study?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We also studies by ourselves for seminar presentations. We were not supposed to take help from anyone. But teachers were there to guide us.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teachers who you regard as good.  What does he/she do that you like?  Why do you think they are effective?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Our Science, Social Studies, Tamil teacher.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They are very effective. We are never bored in their classes. Very interesting. They teach more than contents in textbooks. They talk about day to day events. What is happening. They are energetic. Their techniques of teaching is almost hypnotic. Teachers understand if a topic is boring, they anticipate the topic and try to make it interesting or at least tell us it is boring. Make fun to alleviate the boredom.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None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Internship is always in government schools. No private school internship. But after completion of course, some students join private schools also.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They mainly anticipate difficulty in disciplining children and controlling an unruly classroom.</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for different portions. We always use smartboards, in history and geography, we see films.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They always use TLMs when they go beyond textbook.</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[Students look confused] They say they are given feedback. They have never been formally asked to give feedback on courses taught by teachers.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1st</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and yes. Everyone attends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 [Refer to list above] Breast feeding awareness, yoga, ICT, demonetisation, etc.</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activities?what are they?</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Cultural activities happen in institute.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Children upto 14 yrs must have free and compulsory education (they know the details)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[initially had difficulty understanding this. It could be because they know it in Tamil and couldn’t understand the English words. After explaining, though, they offered opinions]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Girl 1: Passing is good idea. Children won’t get depression.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Girls 2: No, bad idea. How will they learn? We should have formative and summative assessments. Peer learning, play way method of testing.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rPr>
      </w:pPr>
      <w:r w:rsidDel="00000000" w:rsidR="00000000" w:rsidRPr="00000000">
        <w:rPr>
          <w:b w:val="1"/>
          <w:rtl w:val="0"/>
        </w:rPr>
        <w:t xml:space="preserve">Question papers should be made accordingly.</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contructivism?</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[Again, couldn’t follow initially. Language barrier since they know the words in Tamil]</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Some responses: Students develop knowledge by asking questions. Teacher should also encourage students to ask questions. Encourage students, say next day I’ll find out [</w:t>
      </w:r>
      <w:r w:rsidDel="00000000" w:rsidR="00000000" w:rsidRPr="00000000">
        <w:rPr>
          <w:i w:val="1"/>
          <w:rtl w:val="0"/>
        </w:rPr>
        <w:t xml:space="preserve">this is the exact verbatim repeat of what Annam Ma’am said in her class that morning</w:t>
      </w:r>
      <w:r w:rsidDel="00000000" w:rsidR="00000000" w:rsidRPr="00000000">
        <w:rPr>
          <w:rtl w:val="0"/>
        </w:rPr>
        <w:t xml:space="preserv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Taught in first year, but couldn’t summarise it. They had a vague idea.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idea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Don’t know SCERT but they know SSA. No SCERT in Pondicherry.</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b w:val="1"/>
          <w:color w:val="ff0000"/>
        </w:rPr>
      </w:pPr>
      <w:r w:rsidDel="00000000" w:rsidR="00000000" w:rsidRPr="00000000">
        <w:rPr>
          <w:b w:val="1"/>
          <w:color w:val="ff0000"/>
          <w:rtl w:val="0"/>
        </w:rPr>
        <w:t xml:space="preserve">Some general comments and discussions:</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Teachers are the role models of society. Students are observing teachers all the time since students move into society. They are recognised and respected the most in society. When we wear a sari and go out into the public spaces, or public transport, we are treated with respect. Bus conductors call us Madam. Otherwise in a salwar we are called ‘Papa’ (Tamil for child). There is a sense of professionalism that comes with teaching.</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Some teachers are lagging behind. That is not very good.</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Course is interesting. Subject knowledge is the same as 12th but pedagogy is different. It’s very interesting.</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Internship: typically 48 days; 10 days = observation | 38 days = teaching</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We exchange notes and share and discuss but eventually we write our own work or projects.</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Have there been cases when you wanted to teach differently? In maths: addition, instead of using + sign, I would use a clock, chocolates, tell stories etc.</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How has the computer been used/fitted to suit the classroom? - We apply what we have learnt to the level of the students. We use observation days to determine the level of students. Then we make lesson plans accordingly. Use computers for TLMs.</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Can you learn to teach different topics? - It helps to solve problems in real life also</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color w:val="ff0000"/>
          <w:u w:val="none"/>
        </w:rPr>
      </w:pPr>
      <w:r w:rsidDel="00000000" w:rsidR="00000000" w:rsidRPr="00000000">
        <w:rPr>
          <w:color w:val="ff0000"/>
          <w:rtl w:val="0"/>
        </w:rPr>
        <w:t xml:space="preserve">Where do you use ICT? - In classrooms, slideshow for classes, videos, seminars. Show audio video for school children.</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color w:val="ff0000"/>
          <w:u w:val="none"/>
        </w:rPr>
      </w:pPr>
      <w:r w:rsidDel="00000000" w:rsidR="00000000" w:rsidRPr="00000000">
        <w:rPr>
          <w:color w:val="ff0000"/>
          <w:rtl w:val="0"/>
        </w:rPr>
        <w:t xml:space="preserve">Regarding Governing Council meeting: We were a little nervous initially in the secretary office. Students were asked for opinions. How is the DIET program? Gave suggestion for Sports Day, asked for a lunch hall, a shed. PT teacher suggested the girl’s name to be included in the GC body.</w:t>
      </w: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